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8E384E3" w:rsidR="009815C7" w:rsidRPr="007B0071" w:rsidRDefault="0040162F" w:rsidP="00373F3E">
      <w:pPr>
        <w:spacing w:after="0" w:line="240" w:lineRule="auto"/>
        <w:jc w:val="center"/>
        <w:rPr>
          <w:rFonts w:ascii="Sylfaen" w:hAnsi="Sylfaen" w:cs="Sylfaen"/>
          <w:b/>
          <w:lang w:val="ka-GE"/>
        </w:rPr>
      </w:pPr>
      <w:r>
        <w:rPr>
          <w:rFonts w:ascii="Sylfaen" w:hAnsi="Sylfaen" w:cs="Sylfaen"/>
          <w:b/>
          <w:lang w:val="ka-GE"/>
        </w:rPr>
        <w:t xml:space="preserve">ისანი-სამგორის რაიონში, </w:t>
      </w:r>
      <w:r w:rsidR="00970B3A" w:rsidRPr="00970B3A">
        <w:rPr>
          <w:rFonts w:ascii="Sylfaen" w:hAnsi="Sylfaen" w:cs="Sylfaen"/>
          <w:b/>
          <w:lang w:val="ka-GE"/>
        </w:rPr>
        <w:t>ღრმაღელეს II რიგის საფილტრ</w:t>
      </w:r>
      <w:r w:rsidR="00970B3A">
        <w:rPr>
          <w:rFonts w:ascii="Sylfaen" w:hAnsi="Sylfaen" w:cs="Sylfaen"/>
          <w:b/>
          <w:lang w:val="ka-GE"/>
        </w:rPr>
        <w:t xml:space="preserve">ე ნაგებობის 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B651F7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0162F" w:rsidRPr="0040162F">
        <w:rPr>
          <w:rFonts w:ascii="Sylfaen" w:hAnsi="Sylfaen" w:cs="Sylfaen"/>
          <w:lang w:val="ka-GE"/>
        </w:rPr>
        <w:t xml:space="preserve">ისანი-სამგორის რაიონში, </w:t>
      </w:r>
      <w:r w:rsidR="00907967" w:rsidRPr="00907967">
        <w:rPr>
          <w:rFonts w:ascii="Sylfaen" w:hAnsi="Sylfaen" w:cs="Sylfaen"/>
          <w:lang w:val="ka-GE"/>
        </w:rPr>
        <w:t>ღრმაღელეს II რიგის საფილტრ</w:t>
      </w:r>
      <w:r w:rsidR="00907967">
        <w:rPr>
          <w:rFonts w:ascii="Sylfaen" w:hAnsi="Sylfaen" w:cs="Sylfaen"/>
          <w:lang w:val="ka-GE"/>
        </w:rPr>
        <w:t xml:space="preserve">ე ნაგებობის სარემონტო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B8003E0" w:rsidR="00DB5C8D" w:rsidRPr="006005A1" w:rsidRDefault="0040162F" w:rsidP="00696A50">
      <w:pPr>
        <w:spacing w:after="0" w:line="240" w:lineRule="auto"/>
        <w:jc w:val="both"/>
        <w:rPr>
          <w:rFonts w:ascii="Sylfaen" w:hAnsi="Sylfaen" w:cs="Sylfaen"/>
          <w:lang w:val="ka-GE"/>
        </w:rPr>
      </w:pPr>
      <w:r w:rsidRPr="0040162F">
        <w:rPr>
          <w:rFonts w:ascii="Sylfaen" w:hAnsi="Sylfaen" w:cs="Sylfaen"/>
          <w:lang w:val="ka-GE"/>
        </w:rPr>
        <w:t xml:space="preserve">ისანი-სამგორის რაიონში, </w:t>
      </w:r>
      <w:r w:rsidR="00907967" w:rsidRPr="00907967">
        <w:rPr>
          <w:rFonts w:ascii="Sylfaen" w:hAnsi="Sylfaen" w:cs="Sylfaen"/>
          <w:lang w:val="ka-GE"/>
        </w:rPr>
        <w:t>ღრმაღელეს II რიგის საფილტრ</w:t>
      </w:r>
      <w:r w:rsidR="00907967">
        <w:rPr>
          <w:rFonts w:ascii="Sylfaen" w:hAnsi="Sylfaen" w:cs="Sylfaen"/>
          <w:lang w:val="ka-GE"/>
        </w:rPr>
        <w:t xml:space="preserve">ე ნაგებობის სარემონტო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7CA7207F"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296AD36" w14:textId="09C98389" w:rsidR="007E12E3" w:rsidRDefault="007E12E3" w:rsidP="00696A50">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მონაწილე კომპანიამ წინადადების წარმოდგენამდე უნდა დაათვალიეროს ობიექტი და მხოლოდ აღნიშნული შემდეგ წარმოადგინოს წინადადება;</w:t>
      </w:r>
    </w:p>
    <w:p w14:paraId="12C7D821" w14:textId="41F00BBB" w:rsidR="007E12E3" w:rsidRPr="0079464A" w:rsidRDefault="007E12E3" w:rsidP="00696A50">
      <w:pPr>
        <w:spacing w:after="0" w:line="240" w:lineRule="auto"/>
        <w:jc w:val="both"/>
        <w:rPr>
          <w:rFonts w:ascii="Sylfaen" w:hAnsi="Sylfaen" w:cs="Sylfaen"/>
          <w:color w:val="FF0000"/>
        </w:rPr>
      </w:pPr>
      <w:r w:rsidRPr="0079464A">
        <w:rPr>
          <w:rFonts w:ascii="Sylfaen" w:hAnsi="Sylfaen" w:cs="Sylfaen"/>
          <w:color w:val="FF0000"/>
          <w:lang w:val="ka-GE"/>
        </w:rPr>
        <w:t xml:space="preserve">- </w:t>
      </w:r>
      <w:r w:rsidRPr="0079464A">
        <w:rPr>
          <w:rFonts w:ascii="Sylfaen" w:hAnsi="Sylfaen" w:cs="Sylfaen"/>
          <w:b/>
          <w:color w:val="FF0000"/>
          <w:lang w:val="ka-GE"/>
        </w:rPr>
        <w:t>ტენდერში მონაწილე კომპანია არ არის შეზღუდული წარმოადგინოს გადახურვის ალტერნატიული წინადადება (ახალი ტექნოლოგიების გამოყენებით).</w:t>
      </w:r>
    </w:p>
    <w:p w14:paraId="75DC4145" w14:textId="77777777" w:rsidR="007E12E3" w:rsidRPr="007E12E3" w:rsidRDefault="007E12E3" w:rsidP="00696A50">
      <w:pPr>
        <w:spacing w:after="0" w:line="24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462FD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0162F">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A25FB5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B728B2">
        <w:rPr>
          <w:rFonts w:ascii="Sylfaen" w:hAnsi="Sylfaen" w:cs="Sylfaen"/>
          <w:b/>
          <w:sz w:val="20"/>
          <w:szCs w:val="20"/>
          <w:lang w:val="ka-GE"/>
        </w:rPr>
        <w:t xml:space="preserve"> </w:t>
      </w:r>
      <w:r w:rsidR="0092255B">
        <w:rPr>
          <w:rFonts w:ascii="Sylfaen" w:hAnsi="Sylfaen" w:cs="Sylfaen"/>
          <w:b/>
          <w:sz w:val="20"/>
          <w:szCs w:val="20"/>
        </w:rPr>
        <w:t>27</w:t>
      </w:r>
      <w:r w:rsidR="00B728B2">
        <w:rPr>
          <w:rFonts w:ascii="Sylfaen" w:hAnsi="Sylfaen" w:cs="Sylfaen"/>
          <w:b/>
          <w:sz w:val="20"/>
          <w:szCs w:val="20"/>
          <w:lang w:val="ka-GE"/>
        </w:rPr>
        <w:t xml:space="preserve"> დეკ</w:t>
      </w:r>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bookmarkStart w:id="1" w:name="_GoBack"/>
      <w:bookmarkEnd w:id="1"/>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197D" w14:textId="77777777" w:rsidR="001E1C43" w:rsidRDefault="001E1C43" w:rsidP="007902EA">
      <w:pPr>
        <w:spacing w:after="0" w:line="240" w:lineRule="auto"/>
      </w:pPr>
      <w:r>
        <w:separator/>
      </w:r>
    </w:p>
  </w:endnote>
  <w:endnote w:type="continuationSeparator" w:id="0">
    <w:p w14:paraId="6FB6A250" w14:textId="77777777" w:rsidR="001E1C43" w:rsidRDefault="001E1C4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2939142" w:rsidR="004A3BD8" w:rsidRDefault="004A3BD8">
        <w:pPr>
          <w:pStyle w:val="Footer"/>
          <w:jc w:val="right"/>
        </w:pPr>
        <w:r>
          <w:fldChar w:fldCharType="begin"/>
        </w:r>
        <w:r>
          <w:instrText xml:space="preserve"> PAGE   \* MERGEFORMAT </w:instrText>
        </w:r>
        <w:r>
          <w:fldChar w:fldCharType="separate"/>
        </w:r>
        <w:r w:rsidR="001E1C4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119E" w14:textId="77777777" w:rsidR="001E1C43" w:rsidRDefault="001E1C43" w:rsidP="007902EA">
      <w:pPr>
        <w:spacing w:after="0" w:line="240" w:lineRule="auto"/>
      </w:pPr>
      <w:r>
        <w:separator/>
      </w:r>
    </w:p>
  </w:footnote>
  <w:footnote w:type="continuationSeparator" w:id="0">
    <w:p w14:paraId="2A5C665D" w14:textId="77777777" w:rsidR="001E1C43" w:rsidRDefault="001E1C4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E1C43"/>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556"/>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4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2E3"/>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07967"/>
    <w:rsid w:val="009113A9"/>
    <w:rsid w:val="0091272C"/>
    <w:rsid w:val="00913646"/>
    <w:rsid w:val="0091781A"/>
    <w:rsid w:val="009203F4"/>
    <w:rsid w:val="009214A6"/>
    <w:rsid w:val="0092255B"/>
    <w:rsid w:val="00922889"/>
    <w:rsid w:val="00925DC2"/>
    <w:rsid w:val="009261B9"/>
    <w:rsid w:val="00931A9A"/>
    <w:rsid w:val="00937B0D"/>
    <w:rsid w:val="00940D2A"/>
    <w:rsid w:val="00950D10"/>
    <w:rsid w:val="00954423"/>
    <w:rsid w:val="00954527"/>
    <w:rsid w:val="009567A7"/>
    <w:rsid w:val="00957E8C"/>
    <w:rsid w:val="009621F5"/>
    <w:rsid w:val="009634B1"/>
    <w:rsid w:val="00970B3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4337"/>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3F6B"/>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EC70-9995-40BE-B5E0-A75FDB76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279</cp:revision>
  <cp:lastPrinted>2015-07-27T06:36:00Z</cp:lastPrinted>
  <dcterms:created xsi:type="dcterms:W3CDTF">2017-02-28T15:04:00Z</dcterms:created>
  <dcterms:modified xsi:type="dcterms:W3CDTF">2022-12-20T13:19:00Z</dcterms:modified>
</cp:coreProperties>
</file>